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8897D">
      <w:pPr>
        <w:keepNext w:val="0"/>
        <w:keepLines w:val="0"/>
        <w:pageBreakBefore w:val="0"/>
        <w:widowControl w:val="0"/>
        <w:kinsoku/>
        <w:wordWrap/>
        <w:overflowPunct/>
        <w:topLinePunct w:val="0"/>
        <w:autoSpaceDE/>
        <w:autoSpaceDN/>
        <w:bidi w:val="0"/>
        <w:adjustRightInd/>
        <w:snapToGrid/>
        <w:spacing w:line="360" w:lineRule="auto"/>
        <w:ind w:firstLine="601" w:firstLineChars="200"/>
        <w:jc w:val="left"/>
        <w:textAlignment w:val="auto"/>
        <w:rPr>
          <w:rFonts w:hint="eastAsia" w:asciiTheme="majorEastAsia" w:hAnsiTheme="majorEastAsia" w:eastAsiaTheme="majorEastAsia" w:cstheme="majorEastAsia"/>
          <w:b/>
          <w:bCs/>
          <w:sz w:val="32"/>
          <w:szCs w:val="32"/>
        </w:rPr>
      </w:pPr>
      <w:r>
        <w:rPr>
          <w:rFonts w:hint="eastAsia" w:ascii="华文仿宋" w:hAnsi="华文仿宋" w:eastAsia="华文仿宋" w:cs="华文仿宋"/>
          <w:b/>
          <w:bCs/>
          <w:sz w:val="30"/>
          <w:szCs w:val="30"/>
          <w:lang w:val="en-US" w:eastAsia="zh-CN"/>
        </w:rPr>
        <w:t>附件二：</w:t>
      </w:r>
    </w:p>
    <w:p w14:paraId="3F3BFCEE">
      <w:pPr>
        <w:keepNext w:val="0"/>
        <w:keepLines w:val="0"/>
        <w:pageBreakBefore w:val="0"/>
        <w:widowControl w:val="0"/>
        <w:kinsoku/>
        <w:wordWrap/>
        <w:overflowPunct/>
        <w:topLinePunct w:val="0"/>
        <w:autoSpaceDE/>
        <w:autoSpaceDN/>
        <w:bidi w:val="0"/>
        <w:adjustRightInd/>
        <w:snapToGrid/>
        <w:spacing w:line="360" w:lineRule="auto"/>
        <w:ind w:firstLine="641" w:firstLineChars="200"/>
        <w:jc w:val="center"/>
        <w:textAlignment w:val="auto"/>
        <w:rPr>
          <w:rFonts w:hint="eastAsia" w:asciiTheme="majorEastAsia" w:hAnsiTheme="majorEastAsia" w:eastAsiaTheme="majorEastAsia" w:cstheme="majorEastAsia"/>
          <w:b/>
          <w:bCs/>
          <w:sz w:val="32"/>
          <w:szCs w:val="32"/>
          <w:lang w:eastAsia="zh-CN"/>
        </w:rPr>
      </w:pPr>
      <w:r>
        <w:rPr>
          <w:rFonts w:hint="eastAsia" w:asciiTheme="majorEastAsia" w:hAnsiTheme="majorEastAsia" w:eastAsiaTheme="majorEastAsia" w:cstheme="majorEastAsia"/>
          <w:b/>
          <w:bCs/>
          <w:sz w:val="32"/>
          <w:szCs w:val="32"/>
          <w:lang w:eastAsia="zh-CN"/>
        </w:rPr>
        <w:t>“</w:t>
      </w:r>
      <w:r>
        <w:rPr>
          <w:rFonts w:hint="eastAsia" w:asciiTheme="majorEastAsia" w:hAnsiTheme="majorEastAsia" w:eastAsiaTheme="majorEastAsia" w:cstheme="majorEastAsia"/>
          <w:b/>
          <w:bCs/>
          <w:sz w:val="32"/>
          <w:szCs w:val="32"/>
        </w:rPr>
        <w:t>千年窑火·创意新生</w:t>
      </w:r>
      <w:r>
        <w:rPr>
          <w:rFonts w:hint="eastAsia" w:asciiTheme="majorEastAsia" w:hAnsiTheme="majorEastAsia" w:eastAsiaTheme="majorEastAsia" w:cstheme="majorEastAsia"/>
          <w:b/>
          <w:bCs/>
          <w:sz w:val="32"/>
          <w:szCs w:val="32"/>
          <w:lang w:eastAsia="zh-CN"/>
        </w:rPr>
        <w:t>”</w:t>
      </w:r>
    </w:p>
    <w:p w14:paraId="05B6CB42">
      <w:pPr>
        <w:keepNext w:val="0"/>
        <w:keepLines w:val="0"/>
        <w:pageBreakBefore w:val="0"/>
        <w:widowControl w:val="0"/>
        <w:kinsoku/>
        <w:wordWrap/>
        <w:overflowPunct/>
        <w:topLinePunct w:val="0"/>
        <w:autoSpaceDE/>
        <w:autoSpaceDN/>
        <w:bidi w:val="0"/>
        <w:adjustRightInd/>
        <w:snapToGrid/>
        <w:spacing w:line="360" w:lineRule="auto"/>
        <w:ind w:firstLine="641" w:firstLineChars="200"/>
        <w:jc w:val="center"/>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rPr>
        <w:t>第一届</w:t>
      </w:r>
      <w:r>
        <w:rPr>
          <w:rFonts w:hint="eastAsia" w:asciiTheme="majorEastAsia" w:hAnsiTheme="majorEastAsia" w:eastAsiaTheme="majorEastAsia" w:cstheme="majorEastAsia"/>
          <w:b/>
          <w:bCs/>
          <w:sz w:val="32"/>
          <w:szCs w:val="32"/>
          <w:lang w:val="en-US" w:eastAsia="zh-CN"/>
        </w:rPr>
        <w:t>中国</w:t>
      </w:r>
      <w:r>
        <w:rPr>
          <w:rFonts w:hint="eastAsia" w:asciiTheme="majorEastAsia" w:hAnsiTheme="majorEastAsia" w:eastAsiaTheme="majorEastAsia" w:cstheme="majorEastAsia"/>
          <w:b/>
          <w:bCs/>
          <w:sz w:val="32"/>
          <w:szCs w:val="32"/>
        </w:rPr>
        <w:t>望城区文旅创新创意大赛</w:t>
      </w:r>
      <w:r>
        <w:rPr>
          <w:rFonts w:hint="eastAsia" w:asciiTheme="majorEastAsia" w:hAnsiTheme="majorEastAsia" w:eastAsiaTheme="majorEastAsia" w:cstheme="majorEastAsia"/>
          <w:b/>
          <w:bCs/>
          <w:sz w:val="32"/>
          <w:szCs w:val="32"/>
          <w:lang w:val="en-US" w:eastAsia="zh-CN"/>
        </w:rPr>
        <w:t>参赛承诺书</w:t>
      </w:r>
    </w:p>
    <w:p w14:paraId="039B0593">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p>
    <w:p w14:paraId="6F0E9721">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本单位（团队/个人）已知悉并自愿接受《望城</w:t>
      </w:r>
      <w:r>
        <w:rPr>
          <w:rFonts w:hint="eastAsia" w:ascii="华文仿宋" w:hAnsi="华文仿宋" w:eastAsia="华文仿宋" w:cs="华文仿宋"/>
          <w:sz w:val="28"/>
          <w:szCs w:val="28"/>
          <w:lang w:val="en-US" w:eastAsia="zh-CN"/>
        </w:rPr>
        <w:t>首届</w:t>
      </w:r>
      <w:r>
        <w:rPr>
          <w:rFonts w:hint="eastAsia" w:ascii="华文仿宋" w:hAnsi="华文仿宋" w:eastAsia="华文仿宋" w:cs="华文仿宋"/>
          <w:sz w:val="28"/>
          <w:szCs w:val="28"/>
        </w:rPr>
        <w:t>文旅创新创意大赛》的各项规则及要求，现就参赛事宜郑重承诺如下：</w:t>
      </w:r>
    </w:p>
    <w:p w14:paraId="2F6A9FA0">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一、原创性承诺</w:t>
      </w:r>
      <w:bookmarkStart w:id="0" w:name="_GoBack"/>
      <w:bookmarkEnd w:id="0"/>
    </w:p>
    <w:p w14:paraId="5E50C0B4">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本单位（团队/个人）提交的参赛作品《________________________》（作品名称）系原创作品，未侵犯任何第三方的专利权、著作权、商标权及其他任何合法权益。作品创作过程中未使用任何AI生成工具进行内容生成。该作品在全球范围内未曾以任何形式公开发表或授权任何第三方使用（无论有偿或无偿）。</w:t>
      </w:r>
    </w:p>
    <w:p w14:paraId="5EC2C041">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二、知识产权承诺</w:t>
      </w:r>
    </w:p>
    <w:p w14:paraId="57F259C5">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本单位（团队/个人）是该作品的唯一合法权利人，对作品拥有独立、完整、明确、无争议的知识产权。同意大赛主办方、承办方在无需另行支付报酬的情况下，享有对参赛作品在全球范围内的展览、发布、宣传、汇编及推荐用于产业转化等权利。</w:t>
      </w:r>
    </w:p>
    <w:p w14:paraId="587ECEB9">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三、内容合规承诺</w:t>
      </w:r>
    </w:p>
    <w:p w14:paraId="66EBF77D">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参赛作品内容符合国家法律法规规定，坚持正确价值导向，不含有任何违反社会公序良俗的元素。作品紧扣“千年窑火·创意新生”主题，积极弘扬望城及铜官窑的优秀文化。</w:t>
      </w:r>
    </w:p>
    <w:p w14:paraId="3BA2C165">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四、遵守赛制承诺</w:t>
      </w:r>
    </w:p>
    <w:p w14:paraId="6C65AA77">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本单位（团队/个人）承诺将按照大赛通知要求准时提交作品，并保证所提交的全部报名信息真实、准确、有效。同意并接受大赛的评审方式、程序和结果，尊重评审委员会的最终决定。</w:t>
      </w:r>
    </w:p>
    <w:p w14:paraId="45ACD1A0">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五、法律责任承诺</w:t>
      </w:r>
    </w:p>
    <w:p w14:paraId="771B535E">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如因参赛作品侵犯他人合法权益或违反相关法律法规，导致任何争议、索赔或给大赛主办方、承办方造成任何损失，本单位（团队/个人）愿意承担全部法律责任，并赔偿由此产生的一切损失。</w:t>
      </w:r>
    </w:p>
    <w:p w14:paraId="7785D4AC">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六、奖金税务承诺</w:t>
      </w:r>
    </w:p>
    <w:p w14:paraId="52027A72">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如获奖，同意主办方依法代扣代缴个人所得税后发放奖金。若因本方原因未能配合完成税务手续或提供有效收款信息，视为自动放弃奖项及相关权益。</w:t>
      </w:r>
    </w:p>
    <w:p w14:paraId="0479E616">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righ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特此承诺。</w:t>
      </w:r>
    </w:p>
    <w:p w14:paraId="22E90743">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p>
    <w:p w14:paraId="5852A7F5">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参赛者类型： □ 高校组 □ 专业组</w:t>
      </w:r>
      <w:r>
        <w:rPr>
          <w:rFonts w:hint="eastAsia" w:ascii="华文仿宋" w:hAnsi="华文仿宋" w:eastAsia="华文仿宋" w:cs="华文仿宋"/>
          <w:sz w:val="28"/>
          <w:szCs w:val="28"/>
          <w:lang w:val="en-US" w:eastAsia="zh-CN"/>
        </w:rPr>
        <w:t xml:space="preserve"> </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rPr>
        <w:t xml:space="preserve"> </w:t>
      </w:r>
      <w:r>
        <w:rPr>
          <w:rFonts w:hint="eastAsia" w:ascii="华文仿宋" w:hAnsi="华文仿宋" w:eastAsia="华文仿宋" w:cs="华文仿宋"/>
          <w:sz w:val="28"/>
          <w:szCs w:val="28"/>
          <w:lang w:val="en-US" w:eastAsia="zh-CN"/>
        </w:rPr>
        <w:t>兴趣</w:t>
      </w:r>
      <w:r>
        <w:rPr>
          <w:rFonts w:hint="eastAsia" w:ascii="华文仿宋" w:hAnsi="华文仿宋" w:eastAsia="华文仿宋" w:cs="华文仿宋"/>
          <w:sz w:val="28"/>
          <w:szCs w:val="28"/>
        </w:rPr>
        <w:t>组</w:t>
      </w:r>
    </w:p>
    <w:p w14:paraId="434B68D7">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参赛者签字/盖章：</w:t>
      </w:r>
    </w:p>
    <w:p w14:paraId="40F9B04C">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（个人参赛请亲笔签名，团队参赛请全体成员签名或团队负责人签名，单位参赛请加盖公章）</w:t>
      </w:r>
    </w:p>
    <w:p w14:paraId="04F582AE">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p>
    <w:p w14:paraId="4340C1A6">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righ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日期： 年 月 日</w:t>
      </w:r>
    </w:p>
    <w:p w14:paraId="2BBA90D7">
      <w:pPr>
        <w:keepNext w:val="0"/>
        <w:keepLines w:val="0"/>
        <w:pageBreakBefore w:val="0"/>
        <w:widowControl w:val="0"/>
        <w:kinsoku/>
        <w:wordWrap w:val="0"/>
        <w:overflowPunct/>
        <w:topLinePunct w:val="0"/>
        <w:autoSpaceDE/>
        <w:autoSpaceDN/>
        <w:bidi w:val="0"/>
        <w:adjustRightInd/>
        <w:snapToGrid/>
        <w:spacing w:before="157" w:beforeLines="50" w:line="360" w:lineRule="auto"/>
        <w:ind w:firstLine="560" w:firstLineChars="200"/>
        <w:jc w:val="right"/>
        <w:textAlignment w:val="auto"/>
        <w:rPr>
          <w:rFonts w:hint="eastAsia" w:ascii="华文仿宋" w:hAnsi="华文仿宋" w:eastAsia="华文仿宋" w:cs="华文仿宋"/>
          <w:sz w:val="28"/>
          <w:szCs w:val="28"/>
        </w:rPr>
      </w:pPr>
    </w:p>
    <w:p w14:paraId="3C7AAA27">
      <w:pPr>
        <w:keepNext w:val="0"/>
        <w:keepLines w:val="0"/>
        <w:pageBreakBefore w:val="0"/>
        <w:widowControl w:val="0"/>
        <w:kinsoku/>
        <w:wordWrap/>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附：参赛者信息</w:t>
      </w:r>
    </w:p>
    <w:p w14:paraId="657A6C30">
      <w:pPr>
        <w:keepNext w:val="0"/>
        <w:keepLines w:val="0"/>
        <w:pageBreakBefore w:val="0"/>
        <w:widowControl w:val="0"/>
        <w:kinsoku/>
        <w:wordWrap/>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姓 名：________________________</w:t>
      </w:r>
    </w:p>
    <w:p w14:paraId="5B5CA407">
      <w:pPr>
        <w:keepNext w:val="0"/>
        <w:keepLines w:val="0"/>
        <w:pageBreakBefore w:val="0"/>
        <w:widowControl w:val="0"/>
        <w:kinsoku/>
        <w:wordWrap/>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联系电话：________________________</w:t>
      </w:r>
    </w:p>
    <w:p w14:paraId="4EF03EF8">
      <w:pPr>
        <w:keepNext w:val="0"/>
        <w:keepLines w:val="0"/>
        <w:pageBreakBefore w:val="0"/>
        <w:widowControl w:val="0"/>
        <w:kinsoku/>
        <w:wordWrap/>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电子邮箱：________________________</w:t>
      </w:r>
    </w:p>
    <w:p w14:paraId="5FF21195">
      <w:pPr>
        <w:keepNext w:val="0"/>
        <w:keepLines w:val="0"/>
        <w:pageBreakBefore w:val="0"/>
        <w:widowControl w:val="0"/>
        <w:kinsoku/>
        <w:wordWrap/>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rPr>
      </w:pPr>
      <w:r>
        <w:rPr>
          <w:rFonts w:hint="eastAsia" w:ascii="华文仿宋" w:hAnsi="华文仿宋" w:eastAsia="华文仿宋" w:cs="华文仿宋"/>
          <w:sz w:val="28"/>
          <w:szCs w:val="28"/>
        </w:rPr>
        <w:t>通讯地址：________________________</w:t>
      </w:r>
    </w:p>
    <w:p w14:paraId="608A18AF">
      <w:pPr>
        <w:keepNext w:val="0"/>
        <w:keepLines w:val="0"/>
        <w:pageBreakBefore w:val="0"/>
        <w:widowControl w:val="0"/>
        <w:kinsoku/>
        <w:wordWrap/>
        <w:overflowPunct/>
        <w:topLinePunct w:val="0"/>
        <w:autoSpaceDE/>
        <w:autoSpaceDN/>
        <w:bidi w:val="0"/>
        <w:adjustRightInd/>
        <w:snapToGrid/>
        <w:spacing w:before="157" w:beforeLines="50" w:line="360" w:lineRule="auto"/>
        <w:ind w:firstLine="560" w:firstLineChars="200"/>
        <w:jc w:val="left"/>
        <w:textAlignment w:val="auto"/>
        <w:rPr>
          <w:rFonts w:hint="eastAsia" w:ascii="华文仿宋" w:hAnsi="华文仿宋" w:eastAsia="华文仿宋" w:cs="华文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华文仿宋">
    <w:panose1 w:val="02010600040101010101"/>
    <w:charset w:val="86"/>
    <w:family w:val="auto"/>
    <w:pitch w:val="default"/>
    <w:sig w:usb0="00000287" w:usb1="080F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FA9FDC"/>
    <w:rsid w:val="2FFA9FDC"/>
    <w:rsid w:val="5FDA0154"/>
    <w:rsid w:val="7FEF8CB7"/>
    <w:rsid w:val="F6F89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2025-09-05T00:04:00Z</dcterms:created>
  <dc:creator>温柔而已</dc:creator>
  <cp:lastModifiedBy>温柔而已</cp:lastModifiedBy>
  <dcterms:modified xsi:type="dcterms:W3CDTF">2025-09-23T14:48:42Z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ICV">
    <vt:lpwstr>3952007C5DCB9215CA42D26807234EF5_43</vt:lpwstr>
  </property>
</Properties>
</file>